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E423" w14:textId="77777777" w:rsidR="00373544" w:rsidRPr="00024E57" w:rsidRDefault="00B53E6B">
      <w:pPr>
        <w:rPr>
          <w:b/>
          <w:u w:val="single"/>
        </w:rPr>
      </w:pPr>
      <w:r w:rsidRPr="00024E57">
        <w:rPr>
          <w:b/>
          <w:u w:val="single"/>
        </w:rPr>
        <w:t xml:space="preserve">Lettre type à personnaliser en fonction de votre établissement </w:t>
      </w:r>
    </w:p>
    <w:p w14:paraId="0182F207" w14:textId="77777777" w:rsidR="00B53E6B" w:rsidRPr="00024E57" w:rsidRDefault="00B53E6B"/>
    <w:p w14:paraId="178BABD2" w14:textId="77777777" w:rsidR="00B53E6B" w:rsidRPr="00024E57" w:rsidRDefault="00B53E6B" w:rsidP="00051835">
      <w:pPr>
        <w:jc w:val="both"/>
      </w:pPr>
      <w:r w:rsidRPr="00024E57">
        <w:t xml:space="preserve">Chère Madame, Cher Monsieur, </w:t>
      </w:r>
    </w:p>
    <w:p w14:paraId="644B5062" w14:textId="77777777" w:rsidR="00B53E6B" w:rsidRPr="00024E57" w:rsidRDefault="00B53E6B" w:rsidP="00051835">
      <w:pPr>
        <w:jc w:val="both"/>
      </w:pPr>
    </w:p>
    <w:p w14:paraId="3857B4AE" w14:textId="77777777" w:rsidR="00B53E6B" w:rsidRPr="00024E57" w:rsidRDefault="00765A08" w:rsidP="00051835">
      <w:pPr>
        <w:jc w:val="both"/>
        <w:rPr>
          <w:strike/>
        </w:rPr>
      </w:pPr>
      <w:r w:rsidRPr="00024E57">
        <w:t xml:space="preserve">Nous </w:t>
      </w:r>
      <w:r w:rsidR="00B53E6B" w:rsidRPr="00024E57">
        <w:t xml:space="preserve">traversons une crise sanitaire majeure </w:t>
      </w:r>
      <w:r>
        <w:t xml:space="preserve">où nos ainés sont particulièrement exposés </w:t>
      </w:r>
      <w:r w:rsidR="00B53E6B" w:rsidRPr="00024E57">
        <w:t>et toutes vos pensées vont vers le proche que vous nous avez confié</w:t>
      </w:r>
      <w:r w:rsidRPr="00024E57">
        <w:t xml:space="preserve"> et que vous ne pouvez venir visiter aujourd’hui.</w:t>
      </w:r>
      <w:r w:rsidR="00B53E6B" w:rsidRPr="00024E57">
        <w:t xml:space="preserve"> </w:t>
      </w:r>
    </w:p>
    <w:p w14:paraId="17BB36C1" w14:textId="77777777" w:rsidR="00B53E6B" w:rsidRPr="00024E57" w:rsidRDefault="00B53E6B" w:rsidP="00051835">
      <w:pPr>
        <w:jc w:val="both"/>
      </w:pPr>
      <w:r w:rsidRPr="00024E57">
        <w:rPr>
          <w:b/>
        </w:rPr>
        <w:t>Dans ces circonstances exceptionnelles,</w:t>
      </w:r>
      <w:r w:rsidR="00765A08" w:rsidRPr="00024E57">
        <w:rPr>
          <w:b/>
        </w:rPr>
        <w:t xml:space="preserve"> dans un contexte extrêmement difficile</w:t>
      </w:r>
      <w:r w:rsidRPr="00024E57">
        <w:rPr>
          <w:b/>
        </w:rPr>
        <w:t xml:space="preserve">, nous </w:t>
      </w:r>
      <w:r w:rsidR="00765A08" w:rsidRPr="00024E57">
        <w:rPr>
          <w:b/>
        </w:rPr>
        <w:t xml:space="preserve">soutenons </w:t>
      </w:r>
      <w:r w:rsidRPr="00024E57">
        <w:rPr>
          <w:b/>
        </w:rPr>
        <w:t>nos résidents</w:t>
      </w:r>
      <w:r w:rsidRPr="00024E57">
        <w:t xml:space="preserve"> grâce au travail remarquable de nos équipes, de nos personnels.</w:t>
      </w:r>
    </w:p>
    <w:p w14:paraId="04303ECB" w14:textId="77777777" w:rsidR="00B53E6B" w:rsidRPr="00024E57" w:rsidRDefault="00765A08" w:rsidP="00051835">
      <w:pPr>
        <w:jc w:val="both"/>
      </w:pPr>
      <w:r w:rsidRPr="00024E57">
        <w:t xml:space="preserve">Je peux témoigner que ceux-ci, totalement mobilisés, </w:t>
      </w:r>
      <w:r w:rsidR="00B53E6B" w:rsidRPr="00024E57">
        <w:t xml:space="preserve">se dévouent sans compter auprès d’eux. </w:t>
      </w:r>
    </w:p>
    <w:p w14:paraId="49E59975" w14:textId="77777777" w:rsidR="00B53E6B" w:rsidRPr="00024E57" w:rsidRDefault="00B53E6B" w:rsidP="00051835">
      <w:pPr>
        <w:jc w:val="both"/>
      </w:pPr>
    </w:p>
    <w:p w14:paraId="083D01B0" w14:textId="77777777" w:rsidR="0045110A" w:rsidRPr="00024E57" w:rsidRDefault="00765A08" w:rsidP="00051835">
      <w:pPr>
        <w:jc w:val="both"/>
      </w:pPr>
      <w:r w:rsidRPr="00024E57">
        <w:rPr>
          <w:b/>
        </w:rPr>
        <w:t>Face à l’enjeu, l’urgence et la complexité du défi auquel nous sommes confrontés</w:t>
      </w:r>
      <w:r w:rsidR="00B53E6B" w:rsidRPr="00024E57">
        <w:rPr>
          <w:b/>
        </w:rPr>
        <w:t xml:space="preserve">, </w:t>
      </w:r>
      <w:r w:rsidRPr="00024E57">
        <w:rPr>
          <w:b/>
        </w:rPr>
        <w:t xml:space="preserve">d’aucuns </w:t>
      </w:r>
      <w:r w:rsidR="00B53E6B" w:rsidRPr="00024E57">
        <w:rPr>
          <w:b/>
        </w:rPr>
        <w:t>manifestent le désir de soutenir</w:t>
      </w:r>
      <w:r w:rsidR="00B53E6B" w:rsidRPr="00024E57">
        <w:t xml:space="preserve"> les personnels qui agissent au sein de notre établissement afin de les soulager de soucis matériels et de leur </w:t>
      </w:r>
      <w:r w:rsidRPr="00024E57">
        <w:t xml:space="preserve">permettre </w:t>
      </w:r>
      <w:r w:rsidR="00B53E6B" w:rsidRPr="00024E57">
        <w:t xml:space="preserve">de se consacrer davantage </w:t>
      </w:r>
      <w:r w:rsidRPr="00024E57">
        <w:t xml:space="preserve">encore </w:t>
      </w:r>
      <w:r w:rsidR="00B53E6B" w:rsidRPr="00024E57">
        <w:t xml:space="preserve">à votre proche. </w:t>
      </w:r>
    </w:p>
    <w:p w14:paraId="27766ACC" w14:textId="77777777" w:rsidR="0045110A" w:rsidRPr="00024E57" w:rsidRDefault="003E1575" w:rsidP="00051835">
      <w:pPr>
        <w:jc w:val="both"/>
      </w:pPr>
    </w:p>
    <w:p w14:paraId="04EBCDE2" w14:textId="77777777" w:rsidR="00B53E6B" w:rsidRPr="00024E57" w:rsidRDefault="00765A08" w:rsidP="00051835">
      <w:pPr>
        <w:jc w:val="both"/>
      </w:pPr>
      <w:r w:rsidRPr="00024E57">
        <w:t>C’est le cas d’une initiative nationale et indépendante : SOS EHPAD (projet porté par la Fondation Recherche Alzheimer) qui sollicite les dons du p</w:t>
      </w:r>
      <w:r>
        <w:t>lus grand nombre</w:t>
      </w:r>
      <w:r w:rsidRPr="00024E57">
        <w:t xml:space="preserve">. </w:t>
      </w:r>
    </w:p>
    <w:p w14:paraId="65460C4C" w14:textId="77777777" w:rsidR="00B53E6B" w:rsidRPr="00024E57" w:rsidRDefault="00B53E6B" w:rsidP="00051835">
      <w:pPr>
        <w:jc w:val="both"/>
      </w:pPr>
    </w:p>
    <w:p w14:paraId="4B52BE76" w14:textId="6711DD04" w:rsidR="00024E57" w:rsidRDefault="00B53E6B" w:rsidP="00051835">
      <w:pPr>
        <w:jc w:val="both"/>
        <w:rPr>
          <w:b/>
        </w:rPr>
      </w:pPr>
      <w:r w:rsidRPr="00024E57">
        <w:rPr>
          <w:b/>
        </w:rPr>
        <w:t>Cette aide vient renforcer ce que nous avons déjà mis en place pour améliorer les conditions de travail de nos personnels </w:t>
      </w:r>
      <w:r w:rsidR="00765A08" w:rsidRPr="00024E57">
        <w:rPr>
          <w:b/>
        </w:rPr>
        <w:t>afin d’optimiser leur efficacité auprès des résidents</w:t>
      </w:r>
      <w:r w:rsidR="003E1575">
        <w:rPr>
          <w:b/>
        </w:rPr>
        <w:t xml:space="preserve"> </w:t>
      </w:r>
      <w:bookmarkStart w:id="0" w:name="_GoBack"/>
      <w:bookmarkEnd w:id="0"/>
      <w:r w:rsidRPr="00024E57">
        <w:rPr>
          <w:b/>
        </w:rPr>
        <w:t>:</w:t>
      </w:r>
    </w:p>
    <w:p w14:paraId="4061A290" w14:textId="77777777" w:rsidR="00B53E6B" w:rsidRPr="00024E57" w:rsidRDefault="00B53E6B" w:rsidP="00051835">
      <w:pPr>
        <w:jc w:val="both"/>
        <w:rPr>
          <w:b/>
        </w:rPr>
      </w:pPr>
    </w:p>
    <w:p w14:paraId="1EF6A99F" w14:textId="3C26F3DF" w:rsidR="003E1575" w:rsidRDefault="003E1575" w:rsidP="00051835">
      <w:pPr>
        <w:pStyle w:val="Paragraphedeliste"/>
        <w:numPr>
          <w:ilvl w:val="0"/>
          <w:numId w:val="1"/>
        </w:numPr>
        <w:jc w:val="both"/>
      </w:pPr>
      <w:r>
        <w:t>Acquisition de matériel supplémentaire (masques, gants, surblouses…),</w:t>
      </w:r>
    </w:p>
    <w:p w14:paraId="7CA64527" w14:textId="07533A77" w:rsidR="0045110A" w:rsidRPr="00024E57" w:rsidRDefault="00B53E6B" w:rsidP="00051835">
      <w:pPr>
        <w:pStyle w:val="Paragraphedeliste"/>
        <w:numPr>
          <w:ilvl w:val="0"/>
          <w:numId w:val="1"/>
        </w:numPr>
        <w:jc w:val="both"/>
      </w:pPr>
      <w:r w:rsidRPr="00024E57">
        <w:t xml:space="preserve">Aide aux transports, </w:t>
      </w:r>
    </w:p>
    <w:p w14:paraId="11B7D704" w14:textId="17653C6D" w:rsidR="0045110A" w:rsidRPr="00024E57" w:rsidRDefault="003E1575" w:rsidP="00051835">
      <w:pPr>
        <w:pStyle w:val="Paragraphedeliste"/>
        <w:numPr>
          <w:ilvl w:val="0"/>
          <w:numId w:val="1"/>
        </w:numPr>
        <w:jc w:val="both"/>
      </w:pPr>
      <w:r>
        <w:t>G</w:t>
      </w:r>
      <w:r w:rsidR="00B53E6B" w:rsidRPr="00024E57">
        <w:t xml:space="preserve">ardes d’enfants, </w:t>
      </w:r>
    </w:p>
    <w:p w14:paraId="54C07304" w14:textId="27F89AB1" w:rsidR="0045110A" w:rsidRPr="00024E57" w:rsidRDefault="003E1575" w:rsidP="00051835">
      <w:pPr>
        <w:pStyle w:val="Paragraphedeliste"/>
        <w:numPr>
          <w:ilvl w:val="0"/>
          <w:numId w:val="1"/>
        </w:numPr>
        <w:jc w:val="both"/>
      </w:pPr>
      <w:r>
        <w:t>D</w:t>
      </w:r>
      <w:r w:rsidR="00B53E6B" w:rsidRPr="00024E57">
        <w:t>istribution de repas p</w:t>
      </w:r>
      <w:r w:rsidR="00765A08" w:rsidRPr="00024E57">
        <w:t xml:space="preserve">réparés pour épargner du temps, </w:t>
      </w:r>
    </w:p>
    <w:p w14:paraId="760953FD" w14:textId="77777777" w:rsidR="0045110A" w:rsidRPr="00024E57" w:rsidRDefault="00B53E6B" w:rsidP="00051835">
      <w:pPr>
        <w:pStyle w:val="Paragraphedeliste"/>
        <w:numPr>
          <w:ilvl w:val="0"/>
          <w:numId w:val="1"/>
        </w:numPr>
        <w:jc w:val="both"/>
      </w:pPr>
      <w:r w:rsidRPr="00024E57">
        <w:t>etc</w:t>
      </w:r>
      <w:r w:rsidR="00765A08" w:rsidRPr="00024E57">
        <w:t>..</w:t>
      </w:r>
      <w:r w:rsidRPr="00024E57">
        <w:t>.</w:t>
      </w:r>
    </w:p>
    <w:p w14:paraId="5EE8148F" w14:textId="77777777" w:rsidR="00B53E6B" w:rsidRPr="00024E57" w:rsidRDefault="00B53E6B" w:rsidP="00051835">
      <w:pPr>
        <w:jc w:val="both"/>
      </w:pPr>
    </w:p>
    <w:p w14:paraId="08699156" w14:textId="77777777" w:rsidR="0045110A" w:rsidRPr="00024E57" w:rsidRDefault="00765A08" w:rsidP="00051835">
      <w:pPr>
        <w:jc w:val="both"/>
      </w:pPr>
      <w:r w:rsidRPr="003E1575">
        <w:rPr>
          <w:b/>
        </w:rPr>
        <w:t>Cette initiative permet de désigner l’EHPAD de votre choix et, éventuellement, de soutenir directement notre établissement</w:t>
      </w:r>
      <w:r w:rsidRPr="00024E57">
        <w:t xml:space="preserve"> afin d’apporter une aide concrète et exceptionnelle aux professionnels qui s’occupent de votre proche.</w:t>
      </w:r>
    </w:p>
    <w:p w14:paraId="54F94C7C" w14:textId="77777777" w:rsidR="004B308F" w:rsidRPr="00024E57" w:rsidRDefault="00765A08" w:rsidP="00051835">
      <w:pPr>
        <w:jc w:val="both"/>
      </w:pPr>
      <w:r w:rsidRPr="00024E57">
        <w:t>Ces dons sont 100 % (sans frais de collecte ni de gestion) reversés aux établissements et permettent, bien évidemment, aux donateurs de bénéficier de l’avantage fiscal lié aux initiatives caritatives.</w:t>
      </w:r>
    </w:p>
    <w:p w14:paraId="7AF80C62" w14:textId="77777777" w:rsidR="0045110A" w:rsidRPr="00024E57" w:rsidRDefault="003E1575" w:rsidP="00051835">
      <w:pPr>
        <w:jc w:val="both"/>
      </w:pPr>
    </w:p>
    <w:p w14:paraId="18FFF58E" w14:textId="5B636C45" w:rsidR="00B53E6B" w:rsidRPr="00024E57" w:rsidRDefault="00765A08" w:rsidP="00051835">
      <w:pPr>
        <w:jc w:val="both"/>
      </w:pPr>
      <w:r w:rsidRPr="00024E57">
        <w:t>Si cette démarche vous intéresse</w:t>
      </w:r>
      <w:r w:rsidR="00B53E6B" w:rsidRPr="00024E57">
        <w:t xml:space="preserve">, je vous propose d’orienter votre don vers la plate-forme : </w:t>
      </w:r>
      <w:hyperlink w:history="1">
        <w:r w:rsidR="003E1575" w:rsidRPr="003C713E">
          <w:rPr>
            <w:rStyle w:val="Lienhypertexte"/>
          </w:rPr>
          <w:t>https://sosehpad.fr /</w:t>
        </w:r>
      </w:hyperlink>
      <w:r w:rsidR="003E1575">
        <w:rPr>
          <w:rStyle w:val="Lienhypertexte"/>
          <w:color w:val="auto"/>
          <w:u w:val="none"/>
        </w:rPr>
        <w:t xml:space="preserve"> </w:t>
      </w:r>
    </w:p>
    <w:p w14:paraId="2E7BF612" w14:textId="77777777" w:rsidR="00B53E6B" w:rsidRPr="00024E57" w:rsidRDefault="00B53E6B" w:rsidP="00051835">
      <w:pPr>
        <w:jc w:val="both"/>
      </w:pPr>
    </w:p>
    <w:p w14:paraId="649BCDD4" w14:textId="1092B40C" w:rsidR="00436214" w:rsidRPr="00024E57" w:rsidRDefault="00765A08" w:rsidP="00051835">
      <w:pPr>
        <w:jc w:val="both"/>
      </w:pPr>
      <w:r w:rsidRPr="00024E57">
        <w:t>Sachez qu’</w:t>
      </w:r>
      <w:r>
        <w:t xml:space="preserve">au </w:t>
      </w:r>
      <w:r w:rsidR="003E1575">
        <w:t>cœu</w:t>
      </w:r>
      <w:r w:rsidR="003E1575" w:rsidRPr="00024E57">
        <w:t>r</w:t>
      </w:r>
      <w:r w:rsidRPr="00024E57">
        <w:t xml:space="preserve"> de la crise </w:t>
      </w:r>
      <w:r w:rsidR="00B53E6B" w:rsidRPr="00024E57">
        <w:t xml:space="preserve">notre mobilisation </w:t>
      </w:r>
      <w:r w:rsidRPr="00024E57">
        <w:t xml:space="preserve">est </w:t>
      </w:r>
      <w:r w:rsidR="00B53E6B" w:rsidRPr="00024E57">
        <w:t xml:space="preserve">sans faille au service de </w:t>
      </w:r>
      <w:r w:rsidRPr="00024E57">
        <w:t>tous ceux qui nous sont confiés.</w:t>
      </w:r>
      <w:r>
        <w:t xml:space="preserve"> </w:t>
      </w:r>
    </w:p>
    <w:p w14:paraId="48342E2F" w14:textId="77777777" w:rsidR="00436214" w:rsidRPr="00024E57" w:rsidRDefault="003E1575" w:rsidP="00051835">
      <w:pPr>
        <w:jc w:val="both"/>
      </w:pPr>
    </w:p>
    <w:p w14:paraId="14DC97B2" w14:textId="77777777" w:rsidR="00436214" w:rsidRPr="00024E57" w:rsidRDefault="00765A08" w:rsidP="00051835">
      <w:pPr>
        <w:jc w:val="both"/>
      </w:pPr>
      <w:r w:rsidRPr="00024E57">
        <w:t xml:space="preserve">Veuillez être sûr, chère Madame, cher Monsieur, de notre dévouement le plus entier au service de votre proche. </w:t>
      </w:r>
    </w:p>
    <w:p w14:paraId="6DB43A3D" w14:textId="77777777" w:rsidR="00436214" w:rsidRPr="00024E57" w:rsidRDefault="003E1575" w:rsidP="00051835">
      <w:pPr>
        <w:jc w:val="both"/>
      </w:pPr>
    </w:p>
    <w:p w14:paraId="362B274E" w14:textId="77777777" w:rsidR="00436214" w:rsidRPr="00024E57" w:rsidRDefault="00765A08" w:rsidP="00051835">
      <w:pPr>
        <w:jc w:val="both"/>
      </w:pPr>
      <w:r w:rsidRPr="00024E57">
        <w:t xml:space="preserve">Signature du responsable d’établissement. </w:t>
      </w:r>
    </w:p>
    <w:sectPr w:rsidR="00436214" w:rsidRPr="00024E57" w:rsidSect="005E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0BC9"/>
    <w:multiLevelType w:val="hybridMultilevel"/>
    <w:tmpl w:val="2DB879D6"/>
    <w:lvl w:ilvl="0" w:tplc="D1B48B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B"/>
    <w:rsid w:val="003E1575"/>
    <w:rsid w:val="00765A08"/>
    <w:rsid w:val="00B53E6B"/>
    <w:rsid w:val="00C1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809D"/>
  <w15:docId w15:val="{AE1AB390-71E1-4B72-86B2-FEE7C4E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E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E6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3E6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E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Angelis</dc:creator>
  <cp:keywords/>
  <dc:description/>
  <cp:lastModifiedBy>Jean Luc Angelis</cp:lastModifiedBy>
  <cp:revision>4</cp:revision>
  <dcterms:created xsi:type="dcterms:W3CDTF">2020-04-08T10:29:00Z</dcterms:created>
  <dcterms:modified xsi:type="dcterms:W3CDTF">2020-04-15T10:35:00Z</dcterms:modified>
</cp:coreProperties>
</file>